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C63" w:rsidRPr="007266FF" w:rsidRDefault="00F11C63" w:rsidP="00F11C63">
      <w:pPr>
        <w:jc w:val="right"/>
        <w:rPr>
          <w:lang w:val="sr-Latn-BA"/>
        </w:rPr>
      </w:pPr>
      <w:r>
        <w:rPr>
          <w:lang w:val="sr-Latn-BA"/>
        </w:rPr>
        <w:t>Banja Luka,21.03.2015.god</w:t>
      </w:r>
    </w:p>
    <w:p w:rsidR="00F11C63" w:rsidRDefault="00F11C63" w:rsidP="00F11C63">
      <w:pPr>
        <w:jc w:val="center"/>
        <w:rPr>
          <w:lang w:val="sr-Latn-BA"/>
        </w:rPr>
      </w:pPr>
      <w:r>
        <w:rPr>
          <w:lang w:val="sr-Latn-BA"/>
        </w:rPr>
        <w:t xml:space="preserve">Komitet broj-6 ENVI(Zivotna sredina,hrana i javno zdravstvo), ,,Problemi zdravstva u BiH'' </w:t>
      </w:r>
    </w:p>
    <w:p w:rsidR="00F11C63" w:rsidRPr="009F2E39" w:rsidRDefault="00F11C63" w:rsidP="00F11C63">
      <w:pPr>
        <w:rPr>
          <w:lang w:val="en-GB"/>
        </w:rPr>
      </w:pPr>
      <w:r>
        <w:rPr>
          <w:lang w:val="sr-Latn-BA"/>
        </w:rPr>
        <w:t>͈Predložio:“</w:t>
      </w:r>
    </w:p>
    <w:p w:rsidR="00F11C63" w:rsidRDefault="00F11C63" w:rsidP="00F11C63">
      <w:pPr>
        <w:rPr>
          <w:lang w:val="sr-Latn-BA"/>
        </w:rPr>
      </w:pPr>
      <w:r>
        <w:rPr>
          <w:lang w:val="sr-Latn-BA"/>
        </w:rPr>
        <w:t>Bednarčuk Nataša,</w:t>
      </w:r>
    </w:p>
    <w:p w:rsidR="00F11C63" w:rsidRDefault="00F11C63" w:rsidP="00F11C63">
      <w:pPr>
        <w:rPr>
          <w:lang w:val="sr-Latn-BA"/>
        </w:rPr>
      </w:pPr>
      <w:r>
        <w:rPr>
          <w:lang w:val="sr-Latn-BA"/>
        </w:rPr>
        <w:t>Biščević  Haris,</w:t>
      </w:r>
    </w:p>
    <w:p w:rsidR="00F11C63" w:rsidRDefault="00F11C63" w:rsidP="00F11C63">
      <w:pPr>
        <w:rPr>
          <w:lang w:val="sr-Latn-BA"/>
        </w:rPr>
      </w:pPr>
      <w:r>
        <w:rPr>
          <w:lang w:val="sr-Latn-BA"/>
        </w:rPr>
        <w:t>Grbić Nikolina,</w:t>
      </w:r>
    </w:p>
    <w:p w:rsidR="00F11C63" w:rsidRDefault="00F11C63" w:rsidP="00F11C63">
      <w:pPr>
        <w:rPr>
          <w:lang w:val="sr-Latn-BA"/>
        </w:rPr>
      </w:pPr>
      <w:r>
        <w:rPr>
          <w:lang w:val="sr-Latn-BA"/>
        </w:rPr>
        <w:t>Janković  Jelena,</w:t>
      </w:r>
    </w:p>
    <w:p w:rsidR="00F11C63" w:rsidRDefault="00F11C63" w:rsidP="00F11C63">
      <w:pPr>
        <w:rPr>
          <w:lang w:val="sr-Latn-BA"/>
        </w:rPr>
      </w:pPr>
      <w:r>
        <w:rPr>
          <w:lang w:val="sr-Latn-BA"/>
        </w:rPr>
        <w:t>Perišić  Milica,</w:t>
      </w:r>
    </w:p>
    <w:p w:rsidR="00F11C63" w:rsidRDefault="00F11C63" w:rsidP="00F11C63">
      <w:pPr>
        <w:rPr>
          <w:lang w:val="sr-Latn-BA"/>
        </w:rPr>
      </w:pPr>
      <w:r>
        <w:rPr>
          <w:lang w:val="sr-Latn-BA"/>
        </w:rPr>
        <w:t>Rokvić  Stefani,</w:t>
      </w:r>
    </w:p>
    <w:p w:rsidR="00F11C63" w:rsidRDefault="00F11C63" w:rsidP="00F11C63">
      <w:pPr>
        <w:rPr>
          <w:lang w:val="sr-Latn-BA"/>
        </w:rPr>
      </w:pPr>
      <w:r>
        <w:rPr>
          <w:lang w:val="sr-Latn-BA"/>
        </w:rPr>
        <w:t>Stamenić  Ana,</w:t>
      </w:r>
    </w:p>
    <w:p w:rsidR="00F11C63" w:rsidRDefault="00F11C63" w:rsidP="00F11C63">
      <w:pPr>
        <w:rPr>
          <w:lang w:val="sr-Latn-BA"/>
        </w:rPr>
      </w:pPr>
      <w:r>
        <w:rPr>
          <w:lang w:val="sr-Latn-BA"/>
        </w:rPr>
        <w:t>Šajinović  Vedrana</w:t>
      </w:r>
    </w:p>
    <w:p w:rsidR="00576F22" w:rsidRDefault="00F11C63" w:rsidP="00F11C63">
      <w:pPr>
        <w:rPr>
          <w:lang w:val="sr-Latn-BA"/>
        </w:rPr>
      </w:pPr>
      <w:r>
        <w:rPr>
          <w:lang w:val="sr-Latn-BA"/>
        </w:rPr>
        <w:t xml:space="preserve">          ͈Evropski Parlament Mladih:“ najavljuje klauzule rezolucije.</w:t>
      </w:r>
    </w:p>
    <w:p w:rsidR="00F11C63" w:rsidRPr="00576F22" w:rsidRDefault="00F11C63" w:rsidP="00F11C63">
      <w:pPr>
        <w:rPr>
          <w:lang w:val="sr-Latn-BA"/>
        </w:rPr>
      </w:pPr>
      <w:r>
        <w:rPr>
          <w:b/>
          <w:lang w:val="sr-Latn-BA"/>
        </w:rPr>
        <w:t>A</w:t>
      </w:r>
      <w:r w:rsidRPr="00DA0699">
        <w:rPr>
          <w:b/>
          <w:lang w:val="sr-Latn-BA"/>
        </w:rPr>
        <w:t xml:space="preserve">     ͈Cijene“ zdravlja</w:t>
      </w:r>
      <w:r>
        <w:rPr>
          <w:b/>
          <w:lang w:val="sr-Latn-BA"/>
        </w:rPr>
        <w:t>;</w:t>
      </w:r>
    </w:p>
    <w:p w:rsidR="00F11C63" w:rsidRDefault="00F11C63" w:rsidP="00F11C63">
      <w:pPr>
        <w:rPr>
          <w:lang w:val="sr-Latn-BA"/>
        </w:rPr>
      </w:pPr>
      <w:r>
        <w:rPr>
          <w:lang w:val="sr-Latn-BA"/>
        </w:rPr>
        <w:t>I         odbijanje vakcinacije</w:t>
      </w:r>
    </w:p>
    <w:p w:rsidR="00F11C63" w:rsidRDefault="00F11C63" w:rsidP="00F11C63">
      <w:pPr>
        <w:rPr>
          <w:lang w:val="sr-Latn-BA"/>
        </w:rPr>
      </w:pPr>
      <w:r>
        <w:rPr>
          <w:lang w:val="sr-Latn-BA"/>
        </w:rPr>
        <w:t>II        liste čekanja</w:t>
      </w:r>
    </w:p>
    <w:p w:rsidR="00F11C63" w:rsidRDefault="00F11C63" w:rsidP="00F11C63">
      <w:pPr>
        <w:rPr>
          <w:lang w:val="sr-Latn-BA"/>
        </w:rPr>
      </w:pPr>
      <w:r>
        <w:rPr>
          <w:lang w:val="sr-Latn-BA"/>
        </w:rPr>
        <w:t>III       cijene lijekova</w:t>
      </w:r>
    </w:p>
    <w:p w:rsidR="00F11C63" w:rsidRDefault="00F11C63" w:rsidP="00F11C63">
      <w:pPr>
        <w:rPr>
          <w:lang w:val="sr-Latn-BA"/>
        </w:rPr>
      </w:pPr>
    </w:p>
    <w:p w:rsidR="00F11C63" w:rsidRDefault="00F11C63" w:rsidP="00F11C63">
      <w:pPr>
        <w:rPr>
          <w:rFonts w:ascii="Times New Roman" w:hAnsi="Times New Roman" w:cs="Times New Roman"/>
          <w:sz w:val="24"/>
          <w:szCs w:val="24"/>
        </w:rPr>
      </w:pPr>
      <w:r>
        <w:rPr>
          <w:rFonts w:ascii="Times New Roman" w:hAnsi="Times New Roman" w:cs="Times New Roman"/>
          <w:sz w:val="24"/>
          <w:szCs w:val="24"/>
        </w:rPr>
        <w:t>A I Odbijanje vakcinacije</w:t>
      </w:r>
    </w:p>
    <w:p w:rsidR="00F11C63" w:rsidRDefault="00F11C63" w:rsidP="00F11C63">
      <w:pPr>
        <w:rPr>
          <w:rFonts w:ascii="Times New Roman" w:hAnsi="Times New Roman" w:cs="Times New Roman"/>
          <w:sz w:val="24"/>
          <w:szCs w:val="24"/>
        </w:rPr>
      </w:pPr>
    </w:p>
    <w:p w:rsidR="00F11C63" w:rsidRDefault="00F11C63" w:rsidP="00F11C63">
      <w:pPr>
        <w:rPr>
          <w:lang w:val="sr-Latn-CS"/>
        </w:rPr>
      </w:pPr>
    </w:p>
    <w:p w:rsidR="00F11C63" w:rsidRDefault="00F11C63" w:rsidP="00F11C63">
      <w:pPr>
        <w:rPr>
          <w:lang w:val="sr-Latn-CS"/>
        </w:rPr>
      </w:pPr>
      <w:r>
        <w:rPr>
          <w:lang w:val="sr-Latn-CS"/>
        </w:rPr>
        <w:tab/>
        <w:t xml:space="preserve">U Bosni i Hercegovini se u 2014. godini povećao broj oboljelih od morbila. Epidemija je zabilježena u čak 17 opština i gradova. Međutim, broj oboljelih raste i u 2015. godini. Epidemije su sve češće. Uzrok povećanju broja oboljelih jeste smanjen procenat vakcinisanih osoba u BiH. On trenutno iznosi 89%. Da bi se izbjegle epidemije morbila potrebno je da on iznosi 95%.  Procenat vakcinisanih osoba ne smanjuje se samo kod vakcinisanih od morbila, nego i kod vakcinisanih od ostalih zaraznih bolesti. Razlog tome  jeste povećan strah roditelja od nus-pojava vakcina, prvenstveno autizma. Taj strah se širi sve više među roditeljima, jer se o komplikacijama vakcina veoma mnogo govori na internetu. To je takozvani antivakcinacioni pokret koji preovladava svijetom. Ako se nastavi s ovakvom praksom, smatra se da bi se za nekoliko godina mogle pojaviti epidemije veoma opasnih zaraznih bolesti koje su ranije harale svijetom i odnosile mnoge živote. A ko će biti odgovoran ako neko dijete oboli od dječije paralize, a njegovi roditelji zbog ovog antivakcinacionog pokreta ga nisu odveli da se vakciniše? Doktor ili roditelj? Ko će biti odgovoran za sve te izgubljene živote?  Zašto se  član 62. Zakona o zaštiti stanovništva od zaraznih bolesti (Novčanom kaznom u iznosu od 1000km do 5000km kazniće se za prekršaj roditelj, odnosno staratelj, maloljetnog djeteta ako djetetu ne obezbijedi sprovođenje obavezne imunizacije protiv zaraznih bolesti.) ne sprovodi u djelo, ako je prema članu 3. ovog zakona (Svaki građanin Republike dužan je da se liječi od zarazne bolesti koja može ugroziti zdravlje drugih lica, da preduzima mjere za zaštitu drugih lica i da omogući i </w:t>
      </w:r>
      <w:r>
        <w:rPr>
          <w:lang w:val="sr-Latn-CS"/>
        </w:rPr>
        <w:lastRenderedPageBreak/>
        <w:t>učestvuje u sprovođenju mjera određenih ovim zakonom i propisima na osnovu ovog zakona.) svaki građanin duža</w:t>
      </w:r>
      <w:r w:rsidR="00576F22">
        <w:rPr>
          <w:lang w:val="sr-Latn-CS"/>
        </w:rPr>
        <w:t>n da spriječi  širenje bolesti;</w:t>
      </w:r>
    </w:p>
    <w:p w:rsidR="00F11C63" w:rsidRDefault="00F11C63" w:rsidP="00F11C63">
      <w:pPr>
        <w:rPr>
          <w:lang w:val="sr-Latn-CS"/>
        </w:rPr>
      </w:pPr>
    </w:p>
    <w:p w:rsidR="00F11C63" w:rsidRDefault="00F11C63" w:rsidP="00F11C63">
      <w:pPr>
        <w:rPr>
          <w:lang w:val="sr-Latn-CS"/>
        </w:rPr>
      </w:pPr>
      <w:r>
        <w:rPr>
          <w:lang w:val="sr-Latn-CS"/>
        </w:rPr>
        <w:t>A  II Cijene lijekova</w:t>
      </w:r>
    </w:p>
    <w:p w:rsidR="00F11C63" w:rsidRPr="00576F22" w:rsidRDefault="00F11C63" w:rsidP="00F11C63">
      <w:pPr>
        <w:rPr>
          <w:lang w:val="en-GB"/>
        </w:rPr>
      </w:pPr>
      <w:r>
        <w:rPr>
          <w:lang w:val="sr-Latn-CS"/>
        </w:rPr>
        <w:t>Dostupnost lijekova nije ista svim građanima BIH. Razlike postoje na niovu BIH, odnosno između  entiteta, kao i između kantona unutar Federacije BIH. U Federaciji BIH postoje razlike u broju lijekova na kantonalnim esencijalnim listama lijekova koje su pokrivene 100% zdravstvenim osiguranjem što se kosi sa Odlukom o listi lijekova obaveza zdravstvenog osiguranja FBIH i obaveze za sve kantone. Na A listi za FBIH se nalazi 147 lijekova, dok na kantonalnim listama taj broj je manji. B liste u nekim kantonima imaju a u nekima su spojene sa A listama ili ih nema. U Republici Srpskoj na A listi se nalazi 157 lijekova, na B listi 53, i postoji A1 lista na kojoj se nalazi 16 lijekova. U RS osigurana lica plaćaju za lijekove sa A liste participaciju u iznosu od 10% redovne cijene lijeka, izuzev kategorija koje su oslobođene plaćanja  participacija.  U FBIH osigurana lica su u potpunosti oslobođene plaćanja lijekova sa A liste. Za lijekove sa B liste sva osigurana lica u RS plaćaju participaciju u visini od 50%, dok u FBIH različiti su procenti učešća u zavisnosti od kantona iznose od 25 do 75%. U BIH PDV za lijekove iznosi 17%. U ostalim zemljama u regionu se kreću od 9,5% pa na dalje, a u Hrvatskoj PD</w:t>
      </w:r>
      <w:r w:rsidR="00576F22">
        <w:rPr>
          <w:lang w:val="sr-Latn-CS"/>
        </w:rPr>
        <w:t>V za lijekove sa receptom je 5%</w:t>
      </w:r>
      <w:r w:rsidR="00576F22">
        <w:rPr>
          <w:lang w:val="en-GB"/>
        </w:rPr>
        <w:t>;</w:t>
      </w:r>
    </w:p>
    <w:p w:rsidR="00F11C63" w:rsidRDefault="00F11C63" w:rsidP="00F11C63">
      <w:pPr>
        <w:rPr>
          <w:lang w:val="sr-Latn-CS"/>
        </w:rPr>
      </w:pPr>
    </w:p>
    <w:p w:rsidR="00F11C63" w:rsidRDefault="00F11C63" w:rsidP="00F11C63">
      <w:pPr>
        <w:rPr>
          <w:lang w:val="sr-Latn-CS"/>
        </w:rPr>
      </w:pPr>
      <w:r>
        <w:rPr>
          <w:lang w:val="sr-Latn-CS"/>
        </w:rPr>
        <w:t xml:space="preserve">A  III Liste čekanja </w:t>
      </w:r>
    </w:p>
    <w:p w:rsidR="00F11C63" w:rsidRDefault="00F11C63" w:rsidP="00F11C63">
      <w:pPr>
        <w:rPr>
          <w:lang w:val="sr-Latn-CS"/>
        </w:rPr>
      </w:pPr>
      <w:r>
        <w:rPr>
          <w:lang w:val="sr-Latn-CS"/>
        </w:rPr>
        <w:t>Liste čekanja su jedan od mnogobrojnih problema sa kojim se susreću pacijenti u BIH.Dešava se da pacijenti na CT glave i magnetnu rezonancu čekaju više od pola godine bez obzira na dijagnozu i hitnost stanja. Najveći problem je vezan za institucije koje finansiraju tu vrstu usluga, a to je Federalni zavod zdravstvenog osiguranja koji godišnje limitira broj usluga koje se mogu pružiti pacijentima.</w:t>
      </w:r>
    </w:p>
    <w:p w:rsidR="00576F22" w:rsidRDefault="00576F22" w:rsidP="00F11C63">
      <w:pPr>
        <w:rPr>
          <w:lang w:val="sr-Latn-CS"/>
        </w:rPr>
      </w:pPr>
    </w:p>
    <w:p w:rsidR="00576F22" w:rsidRDefault="00576F22" w:rsidP="00F11C63">
      <w:pPr>
        <w:rPr>
          <w:lang w:val="sr-Latn-CS"/>
        </w:rPr>
      </w:pPr>
    </w:p>
    <w:p w:rsidR="00F11C63" w:rsidRPr="00576F22" w:rsidRDefault="00F11C63" w:rsidP="00F11C63">
      <w:pPr>
        <w:rPr>
          <w:b/>
          <w:i/>
          <w:lang w:val="sr-Latn-CS"/>
        </w:rPr>
      </w:pPr>
      <w:r w:rsidRPr="00576F22">
        <w:rPr>
          <w:b/>
          <w:i/>
          <w:lang w:val="sr-Latn-CS"/>
        </w:rPr>
        <w:t>Rješenja navedenih problema:</w:t>
      </w:r>
    </w:p>
    <w:p w:rsidR="00F11C63" w:rsidRDefault="00576F22" w:rsidP="00F11C63">
      <w:pPr>
        <w:rPr>
          <w:lang w:val="sr-Latn-BA"/>
        </w:rPr>
      </w:pPr>
      <w:r>
        <w:rPr>
          <w:lang w:val="sr-Latn-BA"/>
        </w:rPr>
        <w:t xml:space="preserve">  1</w:t>
      </w:r>
      <w:r w:rsidR="00F11C63" w:rsidRPr="00576F22">
        <w:rPr>
          <w:i/>
          <w:lang w:val="sr-Latn-BA"/>
        </w:rPr>
        <w:t>. Odbijanje vakcinacije</w:t>
      </w:r>
    </w:p>
    <w:p w:rsidR="00F11C63" w:rsidRPr="008929C8" w:rsidRDefault="00576F22" w:rsidP="00576F22">
      <w:pPr>
        <w:spacing w:after="0" w:line="360" w:lineRule="auto"/>
        <w:rPr>
          <w:lang w:val="sr-Latn-CS"/>
        </w:rPr>
      </w:pPr>
      <w:r>
        <w:rPr>
          <w:lang w:val="sr-Latn-BA"/>
        </w:rPr>
        <w:t xml:space="preserve">                </w:t>
      </w:r>
      <w:r w:rsidR="00F11C63">
        <w:rPr>
          <w:lang w:val="sr-Latn-BA"/>
        </w:rPr>
        <w:t>-</w:t>
      </w:r>
      <w:r w:rsidR="00F11C63" w:rsidRPr="008929C8">
        <w:rPr>
          <w:lang w:val="sr-Latn-BA"/>
        </w:rPr>
        <w:t xml:space="preserve">  </w:t>
      </w:r>
      <w:r w:rsidR="00F11C63" w:rsidRPr="008929C8">
        <w:rPr>
          <w:lang w:val="sr-Latn-CS"/>
        </w:rPr>
        <w:t>Sprovođenje člana 62. Zakona o zaštiti stanovništva od zarazni</w:t>
      </w:r>
      <w:r>
        <w:rPr>
          <w:lang w:val="sr-Latn-CS"/>
        </w:rPr>
        <w:t xml:space="preserve">h bolesti u Republici Srpskoj </w:t>
      </w:r>
      <w:r w:rsidR="00F11C63">
        <w:rPr>
          <w:lang w:val="sr-Latn-CS"/>
        </w:rPr>
        <w:t xml:space="preserve">                 </w:t>
      </w:r>
      <w:r>
        <w:rPr>
          <w:lang w:val="sr-Latn-CS"/>
        </w:rPr>
        <w:t xml:space="preserve">       </w:t>
      </w:r>
      <w:r w:rsidR="00F11C63" w:rsidRPr="008929C8">
        <w:rPr>
          <w:lang w:val="sr-Latn-CS"/>
        </w:rPr>
        <w:t>člana 70. Zakona o zaštiti stanovništva od zaraznih bolesti u Federaciji BiH</w:t>
      </w:r>
    </w:p>
    <w:p w:rsidR="00F11C63" w:rsidRDefault="00F11C63" w:rsidP="00F11C63">
      <w:pPr>
        <w:pStyle w:val="ListParagraph"/>
        <w:spacing w:after="0" w:line="360" w:lineRule="auto"/>
        <w:rPr>
          <w:lang w:val="sr-Latn-CS"/>
        </w:rPr>
      </w:pPr>
      <w:r>
        <w:rPr>
          <w:lang w:val="sr-Latn-CS"/>
        </w:rPr>
        <w:t>-Izjednačavanje kazni u RS i FBiH za odbijanje roditelja da njegovo dijete primi zakonski obaveznu vakcinu</w:t>
      </w:r>
    </w:p>
    <w:p w:rsidR="00F11C63" w:rsidRPr="008929C8" w:rsidRDefault="00F11C63" w:rsidP="00F11C63">
      <w:pPr>
        <w:spacing w:after="0" w:line="360" w:lineRule="auto"/>
        <w:rPr>
          <w:lang w:val="sr-Latn-CS"/>
        </w:rPr>
      </w:pPr>
      <w:r>
        <w:rPr>
          <w:lang w:val="sr-Latn-CS"/>
        </w:rPr>
        <w:t xml:space="preserve">               -</w:t>
      </w:r>
      <w:r w:rsidRPr="008929C8">
        <w:rPr>
          <w:lang w:val="sr-Latn-CS"/>
        </w:rPr>
        <w:t>Edukacija roditelja o vakci</w:t>
      </w:r>
      <w:r w:rsidR="00C720C0">
        <w:rPr>
          <w:lang w:val="sr-Latn-CS"/>
        </w:rPr>
        <w:t>naciji kao korisnoj preventivnoj</w:t>
      </w:r>
      <w:r w:rsidRPr="008929C8">
        <w:rPr>
          <w:lang w:val="sr-Latn-CS"/>
        </w:rPr>
        <w:t xml:space="preserve"> mjeri</w:t>
      </w:r>
    </w:p>
    <w:p w:rsidR="00F11C63" w:rsidRDefault="00F11C63" w:rsidP="00F11C63">
      <w:pPr>
        <w:pStyle w:val="ListParagraph"/>
        <w:numPr>
          <w:ilvl w:val="0"/>
          <w:numId w:val="1"/>
        </w:numPr>
        <w:spacing w:after="0" w:line="360" w:lineRule="auto"/>
        <w:rPr>
          <w:lang w:val="sr-Latn-CS"/>
        </w:rPr>
      </w:pPr>
      <w:r>
        <w:rPr>
          <w:lang w:val="sr-Latn-CS"/>
        </w:rPr>
        <w:t>izrada posebnog Web-sajta od strane Ministarstava zdravlja RS i FBiH ili napraviti odvojen dio na već postojećim sajtovima</w:t>
      </w:r>
    </w:p>
    <w:p w:rsidR="00F11C63" w:rsidRDefault="00F11C63" w:rsidP="00F11C63">
      <w:pPr>
        <w:pStyle w:val="ListParagraph"/>
        <w:numPr>
          <w:ilvl w:val="0"/>
          <w:numId w:val="1"/>
        </w:numPr>
        <w:spacing w:after="0" w:line="360" w:lineRule="auto"/>
        <w:rPr>
          <w:lang w:val="sr-Latn-CS"/>
        </w:rPr>
      </w:pPr>
      <w:r>
        <w:rPr>
          <w:lang w:val="sr-Latn-CS"/>
        </w:rPr>
        <w:t>edukacija u ordinaciji (od strane doktora)</w:t>
      </w:r>
    </w:p>
    <w:p w:rsidR="00F11C63" w:rsidRDefault="00F11C63" w:rsidP="00F11C63">
      <w:pPr>
        <w:pStyle w:val="ListParagraph"/>
        <w:numPr>
          <w:ilvl w:val="0"/>
          <w:numId w:val="1"/>
        </w:numPr>
        <w:spacing w:after="0" w:line="360" w:lineRule="auto"/>
        <w:rPr>
          <w:lang w:val="sr-Latn-CS"/>
        </w:rPr>
      </w:pPr>
      <w:r>
        <w:rPr>
          <w:lang w:val="sr-Latn-CS"/>
        </w:rPr>
        <w:t>izrada edukativnih letaka koji bi se dijelili u zdravstvenim ustanovama i edukativnih postera</w:t>
      </w:r>
    </w:p>
    <w:p w:rsidR="00F11C63" w:rsidRDefault="00F11C63" w:rsidP="00F11C63">
      <w:pPr>
        <w:pStyle w:val="ListParagraph"/>
        <w:numPr>
          <w:ilvl w:val="0"/>
          <w:numId w:val="1"/>
        </w:numPr>
        <w:spacing w:after="0" w:line="360" w:lineRule="auto"/>
        <w:rPr>
          <w:lang w:val="sr-Latn-CS"/>
        </w:rPr>
      </w:pPr>
      <w:r>
        <w:rPr>
          <w:lang w:val="sr-Latn-CS"/>
        </w:rPr>
        <w:t>emitovanje edukativnih TV i radio emisija</w:t>
      </w:r>
    </w:p>
    <w:p w:rsidR="00F11C63" w:rsidRPr="000A6F09" w:rsidRDefault="00F11C63" w:rsidP="00F11C63">
      <w:pPr>
        <w:pStyle w:val="ListParagraph"/>
        <w:numPr>
          <w:ilvl w:val="0"/>
          <w:numId w:val="1"/>
        </w:numPr>
        <w:spacing w:after="0" w:line="360" w:lineRule="auto"/>
        <w:rPr>
          <w:lang w:val="sr-Latn-CS"/>
        </w:rPr>
      </w:pPr>
      <w:r>
        <w:rPr>
          <w:lang w:val="sr-Latn-CS"/>
        </w:rPr>
        <w:lastRenderedPageBreak/>
        <w:t>snimanje kratkih promotivnih video-klipova</w:t>
      </w:r>
    </w:p>
    <w:p w:rsidR="00F11C63" w:rsidRDefault="00F11C63" w:rsidP="00F11C63">
      <w:pPr>
        <w:pStyle w:val="ListParagraph"/>
        <w:numPr>
          <w:ilvl w:val="0"/>
          <w:numId w:val="1"/>
        </w:numPr>
        <w:spacing w:after="0" w:line="360" w:lineRule="auto"/>
        <w:rPr>
          <w:lang w:val="sr-Latn-CS"/>
        </w:rPr>
      </w:pPr>
      <w:r>
        <w:rPr>
          <w:lang w:val="sr-Latn-CS"/>
        </w:rPr>
        <w:t xml:space="preserve">edukacija učenika u osnovnim i srednjim školama  </w:t>
      </w:r>
    </w:p>
    <w:p w:rsidR="00F11C63" w:rsidRPr="00576F22" w:rsidRDefault="00576F22" w:rsidP="00F11C63">
      <w:pPr>
        <w:spacing w:after="0" w:line="360" w:lineRule="auto"/>
        <w:rPr>
          <w:i/>
          <w:lang w:val="sr-Latn-CS"/>
        </w:rPr>
      </w:pPr>
      <w:r>
        <w:rPr>
          <w:lang w:val="sr-Latn-CS"/>
        </w:rPr>
        <w:t xml:space="preserve">    2</w:t>
      </w:r>
      <w:r w:rsidR="00F11C63">
        <w:rPr>
          <w:lang w:val="sr-Latn-CS"/>
        </w:rPr>
        <w:t xml:space="preserve">. </w:t>
      </w:r>
      <w:r w:rsidR="00F11C63" w:rsidRPr="00576F22">
        <w:rPr>
          <w:i/>
          <w:lang w:val="sr-Latn-CS"/>
        </w:rPr>
        <w:t>Cijene lijekova</w:t>
      </w:r>
    </w:p>
    <w:p w:rsidR="00F11C63" w:rsidRDefault="00F11C63" w:rsidP="00F11C63">
      <w:pPr>
        <w:spacing w:after="0" w:line="360" w:lineRule="auto"/>
        <w:rPr>
          <w:lang w:val="sr-Latn-CS"/>
        </w:rPr>
      </w:pPr>
      <w:r>
        <w:rPr>
          <w:lang w:val="sr-Latn-CS"/>
        </w:rPr>
        <w:t xml:space="preserve">             -Smanjenje PDV-a sa 17 na 10% za lijekove</w:t>
      </w:r>
    </w:p>
    <w:p w:rsidR="00F11C63" w:rsidRDefault="00F11C63" w:rsidP="00F11C63">
      <w:pPr>
        <w:spacing w:after="0" w:line="360" w:lineRule="auto"/>
        <w:rPr>
          <w:lang w:val="sr-Latn-CS"/>
        </w:rPr>
      </w:pPr>
      <w:r>
        <w:rPr>
          <w:lang w:val="sr-Latn-CS"/>
        </w:rPr>
        <w:t xml:space="preserve">      -Osnivanje Fonda solidarnosti u RS </w:t>
      </w:r>
    </w:p>
    <w:p w:rsidR="00F11C63" w:rsidRDefault="00F11C63" w:rsidP="00F11C63">
      <w:pPr>
        <w:spacing w:after="0" w:line="360" w:lineRule="auto"/>
        <w:rPr>
          <w:lang w:val="sr-Latn-CS"/>
        </w:rPr>
      </w:pPr>
      <w:r>
        <w:rPr>
          <w:lang w:val="sr-Latn-CS"/>
        </w:rPr>
        <w:t xml:space="preserve">      -Poboljšavanje rada Fonda solidarnosti u FBIH </w:t>
      </w:r>
    </w:p>
    <w:p w:rsidR="00F11C63" w:rsidRDefault="00C720C0" w:rsidP="00F11C63">
      <w:pPr>
        <w:spacing w:after="0" w:line="360" w:lineRule="auto"/>
        <w:rPr>
          <w:lang w:val="sr-Latn-CS"/>
        </w:rPr>
      </w:pPr>
      <w:r>
        <w:rPr>
          <w:lang w:val="sr-Latn-CS"/>
        </w:rPr>
        <w:t xml:space="preserve">      - Ukidanje ministarstava na nivou kantona</w:t>
      </w:r>
    </w:p>
    <w:p w:rsidR="00F11C63" w:rsidRPr="00576F22" w:rsidRDefault="00576F22" w:rsidP="00F11C63">
      <w:pPr>
        <w:spacing w:after="0" w:line="360" w:lineRule="auto"/>
        <w:rPr>
          <w:i/>
          <w:lang w:val="sr-Latn-CS"/>
        </w:rPr>
      </w:pPr>
      <w:r>
        <w:rPr>
          <w:lang w:val="sr-Latn-CS"/>
        </w:rPr>
        <w:t xml:space="preserve">   3</w:t>
      </w:r>
      <w:r w:rsidR="00F11C63" w:rsidRPr="00576F22">
        <w:rPr>
          <w:i/>
          <w:lang w:val="sr-Latn-CS"/>
        </w:rPr>
        <w:t>.  Liste čekanja</w:t>
      </w:r>
    </w:p>
    <w:p w:rsidR="00F11C63" w:rsidRDefault="00F11C63" w:rsidP="00F11C63">
      <w:pPr>
        <w:spacing w:after="0" w:line="360" w:lineRule="auto"/>
        <w:rPr>
          <w:lang w:val="sr-Latn-CS"/>
        </w:rPr>
      </w:pPr>
      <w:r>
        <w:rPr>
          <w:lang w:val="sr-Latn-CS"/>
        </w:rPr>
        <w:t xml:space="preserve">      -besplatni preventivni pregledi  - ͈Putujuća ambulanta“</w:t>
      </w:r>
    </w:p>
    <w:p w:rsidR="00F11C63" w:rsidRPr="00E459F1" w:rsidRDefault="00E459F1" w:rsidP="00F11C63">
      <w:r>
        <w:rPr>
          <w:lang w:val="sr-Latn-CS"/>
        </w:rPr>
        <w:t>- zadr</w:t>
      </w:r>
      <w:r>
        <w:t>žavanje medicinskog kadra</w:t>
      </w:r>
    </w:p>
    <w:p w:rsidR="00F11C63" w:rsidRDefault="00F11C63" w:rsidP="00F11C63">
      <w:pPr>
        <w:rPr>
          <w:lang w:val="sr-Latn-CS"/>
        </w:rPr>
      </w:pPr>
    </w:p>
    <w:p w:rsidR="00F11C63" w:rsidRDefault="00F11C63" w:rsidP="00F11C63">
      <w:pPr>
        <w:rPr>
          <w:lang w:val="sr-Latn-CS"/>
        </w:rPr>
      </w:pPr>
    </w:p>
    <w:p w:rsidR="00F11C63" w:rsidRDefault="00F11C63" w:rsidP="00F11C63">
      <w:pPr>
        <w:rPr>
          <w:lang w:val="sr-Latn-CS"/>
        </w:rPr>
      </w:pPr>
    </w:p>
    <w:p w:rsidR="00F11C63" w:rsidRDefault="00F11C63" w:rsidP="00F11C63">
      <w:pPr>
        <w:rPr>
          <w:lang w:val="sr-Latn-BA"/>
        </w:rPr>
      </w:pPr>
    </w:p>
    <w:p w:rsidR="00752475" w:rsidRDefault="00E459F1"/>
    <w:sectPr w:rsidR="00752475" w:rsidSect="008713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6211"/>
    <w:multiLevelType w:val="hybridMultilevel"/>
    <w:tmpl w:val="5902F59A"/>
    <w:lvl w:ilvl="0" w:tplc="7AFC95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11C63"/>
    <w:rsid w:val="00576F22"/>
    <w:rsid w:val="006D127A"/>
    <w:rsid w:val="00803CAF"/>
    <w:rsid w:val="008713EF"/>
    <w:rsid w:val="00C720C0"/>
    <w:rsid w:val="00C90C3A"/>
    <w:rsid w:val="00D32AD9"/>
    <w:rsid w:val="00E459F1"/>
    <w:rsid w:val="00F11C63"/>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C6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9450D-2309-4D04-AB8B-61598C2CA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snjezana</dc:creator>
  <cp:lastModifiedBy>snjezana</cp:lastModifiedBy>
  <cp:revision>4</cp:revision>
  <dcterms:created xsi:type="dcterms:W3CDTF">2015-03-21T08:12:00Z</dcterms:created>
  <dcterms:modified xsi:type="dcterms:W3CDTF">2015-03-21T15:33:00Z</dcterms:modified>
</cp:coreProperties>
</file>